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0" w:type="dxa"/>
        <w:jc w:val="center"/>
        <w:tblInd w:w="-72" w:type="dxa"/>
        <w:tblLook w:val="00A0"/>
      </w:tblPr>
      <w:tblGrid>
        <w:gridCol w:w="3209"/>
        <w:gridCol w:w="5811"/>
      </w:tblGrid>
      <w:tr w:rsidR="00FE5FCA" w:rsidTr="008E3182">
        <w:trPr>
          <w:trHeight w:val="717"/>
          <w:jc w:val="center"/>
        </w:trPr>
        <w:tc>
          <w:tcPr>
            <w:tcW w:w="3209" w:type="dxa"/>
          </w:tcPr>
          <w:p w:rsidR="00FE5FCA" w:rsidRDefault="00FE5FCA">
            <w:pPr>
              <w:jc w:val="center"/>
              <w:rPr>
                <w:b/>
                <w:sz w:val="26"/>
              </w:rPr>
            </w:pPr>
            <w:r>
              <w:rPr>
                <w:b/>
                <w:sz w:val="26"/>
              </w:rPr>
              <w:t>ỦY BAN NHÂN DÂN</w:t>
            </w:r>
          </w:p>
          <w:p w:rsidR="00FE5FCA" w:rsidRDefault="00FE5FCA">
            <w:pPr>
              <w:jc w:val="center"/>
              <w:rPr>
                <w:b/>
              </w:rPr>
            </w:pPr>
            <w:r>
              <w:rPr>
                <w:noProof/>
                <w:lang w:val="en-US" w:eastAsia="en-US"/>
              </w:rPr>
              <w:pict>
                <v:line id="Straight Connector 2" o:spid="_x0000_s1026" style="position:absolute;left:0;text-align:left;z-index:251658240;visibility:visible" from="24.7pt,16.9pt" to="123.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AyiDn83AAAAAgBAAAPAAAAZHJzL2Rvd25yZXYueG1sTI/NTsMwEITv&#10;SLyDtUhcKuqQRPyEOBUCcuNCAXHdxksSEa/T2G0DT88iDnDcmdHsN+VqdoPa0xR6zwbOlwko4sbb&#10;nlsDL8/12RWoEJEtDp7JwCcFWFXHRyUW1h/4ifbr2Cop4VCggS7GsdA6NB05DEs/Eov37ieHUc6p&#10;1XbCg5S7QadJcqEd9iwfOhzprqPmY71zBkL9Stv6a9Eskres9ZRu7x8f0JjTk/n2BlSkOf6F4Qdf&#10;0KESpo3fsQ1qMJBf55I0kGWyQPw0vxRh8yvoqtT/B1TfAAAA//8DAFBLAQItABQABgAIAAAAIQC2&#10;gziS/gAAAOEBAAATAAAAAAAAAAAAAAAAAAAAAABbQ29udGVudF9UeXBlc10ueG1sUEsBAi0AFAAG&#10;AAgAAAAhADj9If/WAAAAlAEAAAsAAAAAAAAAAAAAAAAALwEAAF9yZWxzLy5yZWxzUEsBAi0AFAAG&#10;AAgAAAAhALeh1SgdAgAANgQAAA4AAAAAAAAAAAAAAAAALgIAAGRycy9lMm9Eb2MueG1sUEsBAi0A&#10;FAAGAAgAAAAhADKIOfzcAAAACAEAAA8AAAAAAAAAAAAAAAAAdwQAAGRycy9kb3ducmV2LnhtbFBL&#10;BQYAAAAABAAEAPMAAACABQAAAAA=&#10;"/>
              </w:pict>
            </w:r>
            <w:r>
              <w:rPr>
                <w:b/>
                <w:sz w:val="26"/>
              </w:rPr>
              <w:t>HUYỆN BẮC TRÀ MY</w:t>
            </w:r>
            <w:r>
              <w:rPr>
                <w:b/>
                <w:noProof/>
              </w:rPr>
              <w:t xml:space="preserve"> </w:t>
            </w:r>
          </w:p>
        </w:tc>
        <w:tc>
          <w:tcPr>
            <w:tcW w:w="5811" w:type="dxa"/>
          </w:tcPr>
          <w:p w:rsidR="00FE5FCA" w:rsidRDefault="00FE5FCA">
            <w:pPr>
              <w:pStyle w:val="Heading1"/>
            </w:pPr>
            <w:r>
              <w:t>CỘNG HOÀ XÃ HỘI CHỦ NGHĨA VIỆT NAM</w:t>
            </w:r>
          </w:p>
          <w:p w:rsidR="00FE5FCA" w:rsidRDefault="00FE5FCA">
            <w:pPr>
              <w:jc w:val="center"/>
              <w:rPr>
                <w:b/>
                <w:sz w:val="26"/>
              </w:rPr>
            </w:pPr>
            <w:r>
              <w:rPr>
                <w:noProof/>
                <w:lang w:val="en-US" w:eastAsia="en-US"/>
              </w:rPr>
              <w:pict>
                <v:line id="Straight Connector 1" o:spid="_x0000_s1027" style="position:absolute;left:0;text-align:left;flip:y;z-index:251659264;visibility:visible" from="54.7pt,18.05pt" to="225.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FxJAIAAEAEAAAOAAAAZHJzL2Uyb0RvYy54bWysU8uu2yAQ3VfqPyD2ie00TyvOVWUn3dz2&#10;Rspt9wSwjYoBAYkTVf33DuTRpt1UVb3APM4czpwZlk+nTqIjt05oVeBsmGLEFdVMqKbAn183gzlG&#10;zhPFiNSKF/jMHX5avX2z7E3OR7rVknGLgES5vDcFbr03eZI42vKOuKE2XMFhrW1HPCxtkzBLemDv&#10;ZDJK02nSa8uM1ZQ7B7vV5RCvIn9dc+pf6tpxj2SBQZuPo43jPozJaknyxhLTCnqVQf5BRUeEgkvv&#10;VBXxBB2s+IOqE9Rqp2s/pLpLdF0LymMOkE2W/pbNriWGx1zAHGfuNrn/R0s/HbcWCQa1w0iRDkq0&#10;85aIpvWo1EqBgdqiLPjUG5cDvFRbGzKlJ7Uzz5p+dUjpsiWq4VHv69kASYxIHkLCwhm4bd9/1Aww&#10;5OB1NO1U2w7VUpgvITCQgzHoFKt0vleJnzyisDnKZtkshWLS21lC8kARAo11/gPXHQqTAkuhgoEk&#10;J8dn5yEJgN4gYVvpjZAyNoFUqC/wYjKaxACnpWDhMMCcbfaltOhIQhvFLzgCZA8wqw+KRbKWE7a+&#10;zj0R8jIHvFSBD1IBOdfZpU++LdLFer6ejwfj0XQ9GKdVNXi/KceD6SabTap3VVlW2fcgLRvnrWCM&#10;q6Du1rPZ+O964vp6Lt1279q7Dckje0wRxN7+UXSsaijkpSX2mp23NrgRCgxtGsHXJxXewa/riPr5&#10;8Fc/AAAA//8DAFBLAwQUAAYACAAAACEAP4p1YdwAAAAJAQAADwAAAGRycy9kb3ducmV2LnhtbEyP&#10;wU7DMBBE70j8g7VI3KidtlQ0xKkqBFyQkCiBsxMvSYS9jmI3DX/PIg5wnNmn2ZliN3snJhxjH0hD&#10;tlAgkJpge2o1VK8PVzcgYjJkjQuEGr4wwq48PytMbsOJXnA6pFZwCMXcaOhSGnIpY9OhN3ERBiS+&#10;fYTRm8RybKUdzYnDvZNLpTbSm574Q2cGvOuw+TwcvYb9+9P96nmqfXB221Zv1lfqcan15cW8vwWR&#10;cE5/MPzU5+pQcqc6HMlG4Vir7ZpRDatNBoKB9XXGRv1ryLKQ/xeU3wAAAP//AwBQSwECLQAUAAYA&#10;CAAAACEAtoM4kv4AAADhAQAAEwAAAAAAAAAAAAAAAAAAAAAAW0NvbnRlbnRfVHlwZXNdLnhtbFBL&#10;AQItABQABgAIAAAAIQA4/SH/1gAAAJQBAAALAAAAAAAAAAAAAAAAAC8BAABfcmVscy8ucmVsc1BL&#10;AQItABQABgAIAAAAIQDLWcFxJAIAAEAEAAAOAAAAAAAAAAAAAAAAAC4CAABkcnMvZTJvRG9jLnht&#10;bFBLAQItABQABgAIAAAAIQA/inVh3AAAAAkBAAAPAAAAAAAAAAAAAAAAAH4EAABkcnMvZG93bnJl&#10;di54bWxQSwUGAAAAAAQABADzAAAAhwUAAAAA&#10;"/>
              </w:pict>
            </w:r>
            <w:r>
              <w:rPr>
                <w:b/>
              </w:rPr>
              <w:t>Độc lập - Tự do - Hạnh phúc</w:t>
            </w:r>
          </w:p>
        </w:tc>
      </w:tr>
      <w:tr w:rsidR="00FE5FCA" w:rsidTr="008E3182">
        <w:trPr>
          <w:jc w:val="center"/>
        </w:trPr>
        <w:tc>
          <w:tcPr>
            <w:tcW w:w="3209" w:type="dxa"/>
          </w:tcPr>
          <w:p w:rsidR="00FE5FCA" w:rsidRDefault="00FE5FCA">
            <w:pPr>
              <w:spacing w:before="120"/>
              <w:jc w:val="center"/>
            </w:pPr>
            <w:r>
              <w:t xml:space="preserve">Số:  </w:t>
            </w:r>
            <w:r>
              <w:rPr>
                <w:lang w:val="en-US"/>
              </w:rPr>
              <w:t>496</w:t>
            </w:r>
            <w:r>
              <w:t xml:space="preserve"> /UBND-QLĐT</w:t>
            </w:r>
          </w:p>
        </w:tc>
        <w:tc>
          <w:tcPr>
            <w:tcW w:w="5811" w:type="dxa"/>
          </w:tcPr>
          <w:p w:rsidR="00FE5FCA" w:rsidRDefault="00FE5FCA">
            <w:pPr>
              <w:spacing w:before="120"/>
              <w:jc w:val="center"/>
            </w:pPr>
            <w:r>
              <w:rPr>
                <w:i/>
                <w:iCs/>
              </w:rPr>
              <w:t xml:space="preserve">Bắc Trà My, ngày  </w:t>
            </w:r>
            <w:r>
              <w:rPr>
                <w:i/>
                <w:iCs/>
                <w:lang w:val="en-US"/>
              </w:rPr>
              <w:t>10</w:t>
            </w:r>
            <w:r>
              <w:rPr>
                <w:i/>
                <w:iCs/>
              </w:rPr>
              <w:t xml:space="preserve"> tháng 3 năm 2017</w:t>
            </w:r>
          </w:p>
        </w:tc>
      </w:tr>
      <w:tr w:rsidR="00FE5FCA" w:rsidTr="008E3182">
        <w:trPr>
          <w:jc w:val="center"/>
        </w:trPr>
        <w:tc>
          <w:tcPr>
            <w:tcW w:w="3209" w:type="dxa"/>
          </w:tcPr>
          <w:p w:rsidR="00FE5FCA" w:rsidRPr="00257142" w:rsidRDefault="00FE5FCA" w:rsidP="00257142">
            <w:pPr>
              <w:jc w:val="center"/>
              <w:rPr>
                <w:spacing w:val="-6"/>
                <w:sz w:val="24"/>
              </w:rPr>
            </w:pPr>
            <w:r w:rsidRPr="00257142">
              <w:rPr>
                <w:spacing w:val="-6"/>
                <w:sz w:val="24"/>
              </w:rPr>
              <w:t xml:space="preserve">V/v </w:t>
            </w:r>
            <w:r w:rsidRPr="00B56FA6">
              <w:rPr>
                <w:color w:val="000000"/>
                <w:sz w:val="24"/>
              </w:rPr>
              <w:t>quản lý vận hành công trình nước</w:t>
            </w:r>
          </w:p>
        </w:tc>
        <w:tc>
          <w:tcPr>
            <w:tcW w:w="5811" w:type="dxa"/>
          </w:tcPr>
          <w:p w:rsidR="00FE5FCA" w:rsidRDefault="00FE5FCA">
            <w:pPr>
              <w:spacing w:before="240"/>
              <w:jc w:val="center"/>
              <w:rPr>
                <w:i/>
                <w:iCs/>
              </w:rPr>
            </w:pPr>
          </w:p>
        </w:tc>
      </w:tr>
    </w:tbl>
    <w:p w:rsidR="00FE5FCA" w:rsidRPr="00B56FA6" w:rsidRDefault="00FE5FCA" w:rsidP="008E3182">
      <w:pPr>
        <w:spacing w:line="300" w:lineRule="atLeast"/>
        <w:ind w:left="1440"/>
        <w:rPr>
          <w:color w:val="000000"/>
          <w:szCs w:val="28"/>
        </w:rPr>
      </w:pPr>
    </w:p>
    <w:p w:rsidR="00FE5FCA" w:rsidRPr="00B56FA6" w:rsidRDefault="00FE5FCA" w:rsidP="008E3182">
      <w:pPr>
        <w:spacing w:line="300" w:lineRule="atLeast"/>
        <w:ind w:left="1440"/>
        <w:rPr>
          <w:color w:val="000000"/>
          <w:szCs w:val="28"/>
        </w:rPr>
      </w:pPr>
      <w:r w:rsidRPr="00B56FA6">
        <w:rPr>
          <w:color w:val="000000"/>
          <w:szCs w:val="28"/>
        </w:rPr>
        <w:t xml:space="preserve">          Kính gửi: </w:t>
      </w:r>
    </w:p>
    <w:p w:rsidR="00FE5FCA" w:rsidRPr="00B56FA6" w:rsidRDefault="00FE5FCA" w:rsidP="008E3182">
      <w:pPr>
        <w:spacing w:line="300" w:lineRule="atLeast"/>
        <w:ind w:left="2880" w:firstLine="720"/>
        <w:rPr>
          <w:color w:val="000000"/>
          <w:szCs w:val="28"/>
        </w:rPr>
      </w:pPr>
      <w:r w:rsidRPr="00B56FA6">
        <w:rPr>
          <w:color w:val="000000"/>
          <w:szCs w:val="28"/>
        </w:rPr>
        <w:t>- Đội Quản lý đô thị huyện;</w:t>
      </w:r>
    </w:p>
    <w:p w:rsidR="00FE5FCA" w:rsidRPr="00B56FA6" w:rsidRDefault="00FE5FCA" w:rsidP="008E3182">
      <w:pPr>
        <w:spacing w:line="300" w:lineRule="atLeast"/>
        <w:ind w:left="2880" w:firstLine="720"/>
        <w:rPr>
          <w:color w:val="000000"/>
          <w:szCs w:val="28"/>
        </w:rPr>
      </w:pPr>
      <w:r w:rsidRPr="00B56FA6">
        <w:rPr>
          <w:color w:val="000000"/>
          <w:szCs w:val="28"/>
        </w:rPr>
        <w:t>- Ủy ban nhân dân thị trấn Trà My.</w:t>
      </w:r>
    </w:p>
    <w:p w:rsidR="00FE5FCA" w:rsidRPr="00B56FA6" w:rsidRDefault="00FE5FCA" w:rsidP="008E3182">
      <w:pPr>
        <w:spacing w:line="300" w:lineRule="atLeast"/>
        <w:ind w:left="1440"/>
        <w:rPr>
          <w:color w:val="000000"/>
          <w:szCs w:val="28"/>
        </w:rPr>
      </w:pPr>
    </w:p>
    <w:p w:rsidR="00FE5FCA" w:rsidRPr="00B56FA6" w:rsidRDefault="00FE5FCA" w:rsidP="00F13486">
      <w:pPr>
        <w:spacing w:before="120"/>
        <w:jc w:val="both"/>
        <w:rPr>
          <w:color w:val="000000"/>
          <w:szCs w:val="28"/>
        </w:rPr>
      </w:pPr>
      <w:r w:rsidRPr="00B56FA6">
        <w:rPr>
          <w:color w:val="000000"/>
          <w:szCs w:val="28"/>
        </w:rPr>
        <w:tab/>
        <w:t xml:space="preserve">Tại khu vực Hố Dội thuộc tổ Đàng Nước, thị trấn Trà My đã được đầu tư xây dựng 01 công trình nước phục vụ nhu cầu sinh hoạt cho nhân dân. Do thời gian đầu tư đã lâu, suất đầu tư thấp nên công trình được đầu tư xây dựng với quy mô nhỏ, hệ thống chưa được khép kín; chỉ xây dựng các bể lọc thô và đặt máy bơm bơm về bể chứa để cung cấp cho nhân dân nhằm sử dụng phục vụ sinh hoạt. Đội Quản lý đô thị huyện quản lý là đơn vị được Ủy ban nhân dân huyện giao trực tiếp quản lý vận hành công trình nước nêu trên để đảm bảo phục vụ nhu cầu sinh hoạt thường xuyên cho nhân dân. </w:t>
      </w:r>
    </w:p>
    <w:p w:rsidR="00FE5FCA" w:rsidRPr="00B56FA6" w:rsidRDefault="00FE5FCA" w:rsidP="00F13486">
      <w:pPr>
        <w:spacing w:before="120"/>
        <w:ind w:firstLine="720"/>
        <w:jc w:val="both"/>
        <w:rPr>
          <w:color w:val="000000"/>
          <w:szCs w:val="28"/>
        </w:rPr>
      </w:pPr>
      <w:r w:rsidRPr="00B56FA6">
        <w:rPr>
          <w:color w:val="000000"/>
          <w:szCs w:val="28"/>
        </w:rPr>
        <w:t>Để đảm bảo nguồn nước hợp vệ sinh phục vụ nhu cầu sinh hoạt cho nhân dân, UBND huyện giao:</w:t>
      </w:r>
    </w:p>
    <w:p w:rsidR="00FE5FCA" w:rsidRPr="00B56FA6" w:rsidRDefault="00FE5FCA" w:rsidP="00F13486">
      <w:pPr>
        <w:spacing w:before="120"/>
        <w:ind w:firstLine="720"/>
        <w:jc w:val="both"/>
        <w:rPr>
          <w:b/>
          <w:color w:val="000000"/>
          <w:szCs w:val="28"/>
        </w:rPr>
      </w:pPr>
      <w:r w:rsidRPr="00B56FA6">
        <w:rPr>
          <w:b/>
          <w:color w:val="000000"/>
          <w:szCs w:val="28"/>
        </w:rPr>
        <w:t>1. Đội Quản lý đô thị huyện:</w:t>
      </w:r>
    </w:p>
    <w:p w:rsidR="00FE5FCA" w:rsidRPr="00B56FA6" w:rsidRDefault="00FE5FCA" w:rsidP="00F13486">
      <w:pPr>
        <w:spacing w:before="120"/>
        <w:ind w:firstLine="720"/>
        <w:jc w:val="both"/>
        <w:rPr>
          <w:color w:val="000000"/>
          <w:szCs w:val="28"/>
        </w:rPr>
      </w:pPr>
      <w:r w:rsidRPr="00B56FA6">
        <w:rPr>
          <w:color w:val="000000"/>
          <w:szCs w:val="28"/>
        </w:rPr>
        <w:t>- Phân công người của đơn vị trực thường xuyên kiểm tra hệ thống công trình nước để đảm bảo phục vụ nhu cầu sinh hoạt cho nhân dân.</w:t>
      </w:r>
    </w:p>
    <w:p w:rsidR="00FE5FCA" w:rsidRPr="00432ED9" w:rsidRDefault="00FE5FCA" w:rsidP="00F13486">
      <w:pPr>
        <w:spacing w:before="120"/>
        <w:ind w:firstLine="720"/>
        <w:jc w:val="both"/>
        <w:rPr>
          <w:color w:val="000000"/>
          <w:szCs w:val="28"/>
        </w:rPr>
      </w:pPr>
      <w:r w:rsidRPr="00432ED9">
        <w:rPr>
          <w:color w:val="000000"/>
          <w:szCs w:val="28"/>
        </w:rPr>
        <w:t>- Định kỳ lấy mẫu nước gửi các đơn vị có chức năng xét nghiệm theo quy định.</w:t>
      </w:r>
    </w:p>
    <w:p w:rsidR="00FE5FCA" w:rsidRPr="00432ED9" w:rsidRDefault="00FE5FCA" w:rsidP="00F13486">
      <w:pPr>
        <w:spacing w:before="120"/>
        <w:ind w:firstLine="720"/>
        <w:jc w:val="both"/>
        <w:rPr>
          <w:color w:val="000000"/>
          <w:szCs w:val="28"/>
        </w:rPr>
      </w:pPr>
      <w:r w:rsidRPr="00432ED9">
        <w:rPr>
          <w:color w:val="000000"/>
          <w:szCs w:val="28"/>
        </w:rPr>
        <w:t>- Phối hợp với UBND thị trấn thông báo cho chủ hộ sử dụng nguồn nước này chủ yếu phục vụ cho việc sinh hoạt hằng ngày (tắm, rửa, giặt).</w:t>
      </w:r>
    </w:p>
    <w:p w:rsidR="00FE5FCA" w:rsidRPr="00F13486" w:rsidRDefault="00FE5FCA" w:rsidP="00F13486">
      <w:pPr>
        <w:spacing w:before="120"/>
        <w:ind w:firstLine="720"/>
        <w:jc w:val="both"/>
        <w:rPr>
          <w:b/>
          <w:color w:val="000000"/>
          <w:szCs w:val="28"/>
          <w:lang w:val="en-US"/>
        </w:rPr>
      </w:pPr>
      <w:r w:rsidRPr="00F13486">
        <w:rPr>
          <w:b/>
          <w:color w:val="000000"/>
          <w:szCs w:val="28"/>
          <w:lang w:val="en-US"/>
        </w:rPr>
        <w:t>2. UBND thị trấn Trà My:</w:t>
      </w:r>
    </w:p>
    <w:p w:rsidR="00FE5FCA" w:rsidRDefault="00FE5FCA" w:rsidP="00F13486">
      <w:pPr>
        <w:spacing w:before="120"/>
        <w:ind w:firstLine="720"/>
        <w:jc w:val="both"/>
        <w:rPr>
          <w:color w:val="000000"/>
          <w:szCs w:val="28"/>
          <w:lang w:val="en-US"/>
        </w:rPr>
      </w:pPr>
      <w:r>
        <w:rPr>
          <w:color w:val="000000"/>
          <w:szCs w:val="28"/>
          <w:lang w:val="en-US"/>
        </w:rPr>
        <w:t>- Thông báo, tuyên truyền đến các hộ dân đang sử dụng nước sinh hoạt  từ hệ thống công trình nêu trên có biện pháp xử lý sử dụng nguồn nước đảm bảo an toàn, vệ sinh theo hướng dẫn trên đây</w:t>
      </w:r>
      <w:bookmarkStart w:id="0" w:name="_GoBack"/>
      <w:bookmarkEnd w:id="0"/>
      <w:r>
        <w:rPr>
          <w:color w:val="000000"/>
          <w:szCs w:val="28"/>
          <w:lang w:val="en-US"/>
        </w:rPr>
        <w:t>.</w:t>
      </w:r>
    </w:p>
    <w:p w:rsidR="00FE5FCA" w:rsidRDefault="00FE5FCA" w:rsidP="00F13486">
      <w:pPr>
        <w:spacing w:before="120"/>
        <w:ind w:firstLine="720"/>
        <w:jc w:val="both"/>
        <w:rPr>
          <w:color w:val="000000"/>
          <w:szCs w:val="28"/>
          <w:lang w:val="en-US"/>
        </w:rPr>
      </w:pPr>
      <w:r>
        <w:rPr>
          <w:color w:val="000000"/>
          <w:szCs w:val="28"/>
          <w:lang w:val="en-US"/>
        </w:rPr>
        <w:t>Vậy, Ủy ban nhân dân huyện giao các đơn vị nêu trên triển khai thực hiện.</w:t>
      </w:r>
    </w:p>
    <w:p w:rsidR="00FE5FCA" w:rsidRDefault="00FE5FCA" w:rsidP="00F13486">
      <w:pPr>
        <w:spacing w:before="120"/>
        <w:ind w:firstLine="720"/>
        <w:jc w:val="both"/>
        <w:rPr>
          <w:color w:val="000000"/>
          <w:szCs w:val="28"/>
          <w:lang w:val="en-US"/>
        </w:rPr>
      </w:pPr>
    </w:p>
    <w:tbl>
      <w:tblPr>
        <w:tblW w:w="0" w:type="auto"/>
        <w:tblLook w:val="01E0"/>
      </w:tblPr>
      <w:tblGrid>
        <w:gridCol w:w="4639"/>
        <w:gridCol w:w="4649"/>
      </w:tblGrid>
      <w:tr w:rsidR="00FE5FCA" w:rsidTr="00207F3C">
        <w:tc>
          <w:tcPr>
            <w:tcW w:w="4810" w:type="dxa"/>
          </w:tcPr>
          <w:p w:rsidR="00FE5FCA" w:rsidRDefault="00FE5FCA" w:rsidP="00207F3C">
            <w:pPr>
              <w:jc w:val="both"/>
            </w:pPr>
            <w:r w:rsidRPr="00207F3C">
              <w:rPr>
                <w:b/>
                <w:i/>
                <w:sz w:val="24"/>
              </w:rPr>
              <w:t xml:space="preserve">Nơi nhận:                                                         </w:t>
            </w:r>
            <w:r w:rsidRPr="00207F3C">
              <w:rPr>
                <w:b/>
              </w:rPr>
              <w:t xml:space="preserve">    </w:t>
            </w:r>
          </w:p>
          <w:p w:rsidR="00FE5FCA" w:rsidRPr="00207F3C" w:rsidRDefault="00FE5FCA" w:rsidP="00207F3C">
            <w:pPr>
              <w:tabs>
                <w:tab w:val="left" w:pos="540"/>
              </w:tabs>
              <w:rPr>
                <w:sz w:val="22"/>
              </w:rPr>
            </w:pPr>
            <w:r w:rsidRPr="00207F3C">
              <w:rPr>
                <w:sz w:val="22"/>
                <w:szCs w:val="22"/>
              </w:rPr>
              <w:t>- Như trên;</w:t>
            </w:r>
          </w:p>
          <w:p w:rsidR="00FE5FCA" w:rsidRPr="00207F3C" w:rsidRDefault="00FE5FCA" w:rsidP="00207F3C">
            <w:pPr>
              <w:tabs>
                <w:tab w:val="left" w:pos="540"/>
              </w:tabs>
              <w:rPr>
                <w:sz w:val="22"/>
              </w:rPr>
            </w:pPr>
            <w:r w:rsidRPr="00207F3C">
              <w:rPr>
                <w:sz w:val="22"/>
                <w:szCs w:val="22"/>
              </w:rPr>
              <w:t>- TT Huyện ủy;</w:t>
            </w:r>
          </w:p>
          <w:p w:rsidR="00FE5FCA" w:rsidRPr="00207F3C" w:rsidRDefault="00FE5FCA" w:rsidP="00207F3C">
            <w:pPr>
              <w:tabs>
                <w:tab w:val="left" w:pos="540"/>
              </w:tabs>
              <w:rPr>
                <w:sz w:val="22"/>
              </w:rPr>
            </w:pPr>
            <w:r w:rsidRPr="00207F3C">
              <w:rPr>
                <w:sz w:val="22"/>
                <w:szCs w:val="22"/>
              </w:rPr>
              <w:t>- Lưu VT, QLĐT.</w:t>
            </w:r>
          </w:p>
          <w:p w:rsidR="00FE5FCA" w:rsidRDefault="00FE5FCA" w:rsidP="00207F3C">
            <w:pPr>
              <w:jc w:val="both"/>
            </w:pPr>
            <w:r w:rsidRPr="00207F3C">
              <w:rPr>
                <w:sz w:val="22"/>
                <w:szCs w:val="22"/>
              </w:rPr>
              <w:tab/>
            </w:r>
          </w:p>
        </w:tc>
        <w:tc>
          <w:tcPr>
            <w:tcW w:w="4811" w:type="dxa"/>
          </w:tcPr>
          <w:p w:rsidR="00FE5FCA" w:rsidRPr="00207F3C" w:rsidRDefault="00FE5FCA" w:rsidP="00207F3C">
            <w:pPr>
              <w:jc w:val="center"/>
              <w:rPr>
                <w:b/>
              </w:rPr>
            </w:pPr>
            <w:r w:rsidRPr="00207F3C">
              <w:rPr>
                <w:b/>
              </w:rPr>
              <w:t>TM. ỦY BAN NHÂN DÂN</w:t>
            </w:r>
          </w:p>
          <w:p w:rsidR="00FE5FCA" w:rsidRPr="00207F3C" w:rsidRDefault="00FE5FCA" w:rsidP="00207F3C">
            <w:pPr>
              <w:jc w:val="center"/>
              <w:rPr>
                <w:b/>
              </w:rPr>
            </w:pPr>
            <w:r w:rsidRPr="00207F3C">
              <w:rPr>
                <w:b/>
              </w:rPr>
              <w:t>KT. CHỦ TỊCH</w:t>
            </w:r>
          </w:p>
          <w:p w:rsidR="00FE5FCA" w:rsidRPr="00207F3C" w:rsidRDefault="00FE5FCA" w:rsidP="00207F3C">
            <w:pPr>
              <w:jc w:val="center"/>
              <w:rPr>
                <w:b/>
              </w:rPr>
            </w:pPr>
            <w:r w:rsidRPr="00207F3C">
              <w:rPr>
                <w:b/>
              </w:rPr>
              <w:t>PHÓ CHỦ TỊCH</w:t>
            </w:r>
          </w:p>
          <w:p w:rsidR="00FE5FCA" w:rsidRPr="000856DE" w:rsidRDefault="00FE5FCA" w:rsidP="00186EAB">
            <w:pPr>
              <w:rPr>
                <w:i/>
                <w:lang w:val="en-US"/>
              </w:rPr>
            </w:pPr>
            <w:r w:rsidRPr="000856DE">
              <w:rPr>
                <w:i/>
                <w:lang w:val="en-US"/>
              </w:rPr>
              <w:t xml:space="preserve">                        ( đã ký )</w:t>
            </w:r>
          </w:p>
          <w:p w:rsidR="00FE5FCA" w:rsidRPr="00207F3C" w:rsidRDefault="00FE5FCA" w:rsidP="00207F3C">
            <w:pPr>
              <w:jc w:val="center"/>
              <w:rPr>
                <w:b/>
              </w:rPr>
            </w:pPr>
          </w:p>
          <w:p w:rsidR="00FE5FCA" w:rsidRPr="00207F3C" w:rsidRDefault="00FE5FCA" w:rsidP="00207F3C">
            <w:pPr>
              <w:jc w:val="center"/>
              <w:rPr>
                <w:b/>
              </w:rPr>
            </w:pPr>
          </w:p>
          <w:p w:rsidR="00FE5FCA" w:rsidRPr="00207F3C" w:rsidRDefault="00FE5FCA" w:rsidP="00207F3C">
            <w:pPr>
              <w:jc w:val="center"/>
              <w:rPr>
                <w:b/>
              </w:rPr>
            </w:pPr>
          </w:p>
          <w:p w:rsidR="00FE5FCA" w:rsidRDefault="00FE5FCA" w:rsidP="00207F3C">
            <w:pPr>
              <w:jc w:val="center"/>
            </w:pPr>
            <w:r w:rsidRPr="00207F3C">
              <w:rPr>
                <w:b/>
              </w:rPr>
              <w:t>Nguyễn Nhuần</w:t>
            </w:r>
          </w:p>
        </w:tc>
      </w:tr>
    </w:tbl>
    <w:p w:rsidR="00FE5FCA" w:rsidRPr="00B56FA6" w:rsidRDefault="00FE5FCA" w:rsidP="00F13486">
      <w:pPr>
        <w:spacing w:before="120"/>
        <w:ind w:firstLine="720"/>
        <w:jc w:val="both"/>
        <w:rPr>
          <w:color w:val="000000"/>
          <w:szCs w:val="28"/>
        </w:rPr>
      </w:pPr>
    </w:p>
    <w:sectPr w:rsidR="00FE5FCA" w:rsidRPr="00B56FA6" w:rsidSect="00F13486">
      <w:pgSz w:w="11907" w:h="16840" w:code="9"/>
      <w:pgMar w:top="1134" w:right="1134" w:bottom="0"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182"/>
    <w:rsid w:val="000856DE"/>
    <w:rsid w:val="000D1BB6"/>
    <w:rsid w:val="001851CC"/>
    <w:rsid w:val="00186EAB"/>
    <w:rsid w:val="00207F3C"/>
    <w:rsid w:val="00216EDB"/>
    <w:rsid w:val="00257142"/>
    <w:rsid w:val="00361AE1"/>
    <w:rsid w:val="003B0CFA"/>
    <w:rsid w:val="003C12A7"/>
    <w:rsid w:val="00432ED9"/>
    <w:rsid w:val="004D112F"/>
    <w:rsid w:val="00571450"/>
    <w:rsid w:val="007D7717"/>
    <w:rsid w:val="008B5660"/>
    <w:rsid w:val="008E3182"/>
    <w:rsid w:val="009B494F"/>
    <w:rsid w:val="00A02A0E"/>
    <w:rsid w:val="00A52FEF"/>
    <w:rsid w:val="00B56FA6"/>
    <w:rsid w:val="00B85090"/>
    <w:rsid w:val="00C404F0"/>
    <w:rsid w:val="00D40D27"/>
    <w:rsid w:val="00E30B83"/>
    <w:rsid w:val="00F13486"/>
    <w:rsid w:val="00F47467"/>
    <w:rsid w:val="00FE5F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82"/>
    <w:rPr>
      <w:sz w:val="28"/>
      <w:szCs w:val="24"/>
      <w:lang w:val="vi-VN" w:eastAsia="vi-VN"/>
    </w:rPr>
  </w:style>
  <w:style w:type="paragraph" w:styleId="Heading1">
    <w:name w:val="heading 1"/>
    <w:basedOn w:val="Normal"/>
    <w:next w:val="Normal"/>
    <w:link w:val="Heading1Char"/>
    <w:uiPriority w:val="99"/>
    <w:qFormat/>
    <w:rsid w:val="008E3182"/>
    <w:pPr>
      <w:keepNext/>
      <w:jc w:val="center"/>
      <w:outlineLvl w:val="0"/>
    </w:pPr>
    <w:rPr>
      <w:b/>
      <w:bCs/>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182"/>
    <w:rPr>
      <w:rFonts w:cs="Times New Roman"/>
      <w:b/>
      <w:bCs/>
      <w:sz w:val="24"/>
      <w:szCs w:val="24"/>
      <w:lang w:eastAsia="vi-VN"/>
    </w:rPr>
  </w:style>
  <w:style w:type="paragraph" w:styleId="ListParagraph">
    <w:name w:val="List Paragraph"/>
    <w:basedOn w:val="Normal"/>
    <w:uiPriority w:val="99"/>
    <w:qFormat/>
    <w:rsid w:val="00D40D27"/>
    <w:pPr>
      <w:ind w:left="720"/>
      <w:contextualSpacing/>
    </w:pPr>
  </w:style>
  <w:style w:type="table" w:styleId="TableGrid">
    <w:name w:val="Table Grid"/>
    <w:basedOn w:val="TableNormal"/>
    <w:uiPriority w:val="99"/>
    <w:rsid w:val="00F13486"/>
    <w:rPr>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8206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272</Words>
  <Characters>1553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dc:creator>
  <cp:keywords/>
  <dc:description/>
  <cp:lastModifiedBy>PC</cp:lastModifiedBy>
  <cp:revision>11</cp:revision>
  <cp:lastPrinted>2017-03-10T01:29:00Z</cp:lastPrinted>
  <dcterms:created xsi:type="dcterms:W3CDTF">2017-03-10T01:25:00Z</dcterms:created>
  <dcterms:modified xsi:type="dcterms:W3CDTF">2017-03-13T02:08:00Z</dcterms:modified>
</cp:coreProperties>
</file>